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AA7" w:rsidRDefault="00D811E4">
      <w:pPr>
        <w:pStyle w:val="Title"/>
      </w:pPr>
      <w:r>
        <w:t>Mercyhurst College Lesson Plan</w:t>
      </w:r>
    </w:p>
    <w:p w:rsidR="003F6AA7" w:rsidRDefault="003F6AA7">
      <w:pPr>
        <w:rPr>
          <w:b/>
          <w:bCs/>
        </w:rPr>
      </w:pPr>
    </w:p>
    <w:p w:rsidR="003F6AA7" w:rsidRDefault="00D811E4">
      <w:pPr>
        <w:rPr>
          <w:b/>
          <w:bCs/>
        </w:rPr>
      </w:pPr>
      <w:r>
        <w:rPr>
          <w:rFonts w:eastAsia="Arial Unicode MS" w:cs="Arial Unicode MS"/>
          <w:b/>
          <w:bCs/>
        </w:rPr>
        <w:t xml:space="preserve">Preservice Teacher </w:t>
      </w:r>
      <w:r>
        <w:rPr>
          <w:rFonts w:eastAsia="Arial Unicode MS" w:cs="Arial Unicode MS"/>
        </w:rPr>
        <w:t>Mariana Mathewson</w:t>
      </w:r>
      <w:r>
        <w:rPr>
          <w:rFonts w:eastAsia="Arial Unicode MS" w:cs="Arial Unicode MS"/>
        </w:rPr>
        <w:tab/>
      </w:r>
      <w:r>
        <w:rPr>
          <w:rFonts w:eastAsia="Arial Unicode MS" w:cs="Arial Unicode MS"/>
        </w:rPr>
        <w:tab/>
      </w:r>
      <w:r>
        <w:rPr>
          <w:rFonts w:eastAsia="Arial Unicode MS" w:cs="Arial Unicode MS"/>
          <w:b/>
          <w:bCs/>
        </w:rPr>
        <w:tab/>
        <w:t>Cooperating Teacher</w:t>
      </w:r>
      <w:r>
        <w:rPr>
          <w:rFonts w:eastAsia="Arial Unicode MS" w:cs="Arial Unicode MS"/>
          <w:b/>
          <w:bCs/>
        </w:rPr>
        <w:t xml:space="preserve"> </w:t>
      </w:r>
      <w:r>
        <w:rPr>
          <w:rFonts w:eastAsia="Arial Unicode MS" w:cs="Arial Unicode MS"/>
        </w:rPr>
        <w:t>Mrs. Dudenhoeffer</w:t>
      </w:r>
    </w:p>
    <w:p w:rsidR="003F6AA7" w:rsidRDefault="003F6AA7">
      <w:pPr>
        <w:rPr>
          <w:b/>
          <w:bCs/>
        </w:rPr>
      </w:pPr>
    </w:p>
    <w:p w:rsidR="003F6AA7" w:rsidRDefault="00D811E4">
      <w:pPr>
        <w:pStyle w:val="Heading1"/>
        <w:rPr>
          <w:b w:val="0"/>
          <w:bCs w:val="0"/>
        </w:rPr>
      </w:pPr>
      <w:r>
        <w:t xml:space="preserve">School / Grade </w:t>
      </w:r>
      <w:r>
        <w:rPr>
          <w:b w:val="0"/>
          <w:bCs w:val="0"/>
        </w:rPr>
        <w:t xml:space="preserve">Tracy Elementary School -          </w:t>
      </w:r>
      <w:r>
        <w:rPr>
          <w:b w:val="0"/>
          <w:bCs w:val="0"/>
        </w:rPr>
        <w:tab/>
      </w:r>
      <w:r>
        <w:rPr>
          <w:b w:val="0"/>
          <w:bCs w:val="0"/>
        </w:rPr>
        <w:tab/>
      </w:r>
      <w:r>
        <w:t xml:space="preserve">Date Received </w:t>
      </w:r>
      <w:r>
        <w:rPr>
          <w:b w:val="0"/>
          <w:bCs w:val="0"/>
        </w:rPr>
        <w:t>4/25</w:t>
      </w:r>
      <w:bookmarkStart w:id="0" w:name="_GoBack"/>
      <w:bookmarkEnd w:id="0"/>
      <w:r>
        <w:rPr>
          <w:b w:val="0"/>
          <w:bCs w:val="0"/>
        </w:rPr>
        <w:t>/18</w:t>
      </w:r>
      <w:r>
        <w:t xml:space="preserve">  Date Reviewed</w:t>
      </w:r>
    </w:p>
    <w:p w:rsidR="003F6AA7" w:rsidRDefault="00D811E4">
      <w:pPr>
        <w:pStyle w:val="Heading1"/>
      </w:pPr>
      <w:r>
        <w:rPr>
          <w:b w:val="0"/>
          <w:bCs w:val="0"/>
        </w:rPr>
        <w:t>Autistic Support</w:t>
      </w:r>
    </w:p>
    <w:p w:rsidR="003F6AA7" w:rsidRDefault="00D811E4">
      <w:pPr>
        <w:rPr>
          <w:b/>
          <w:bCs/>
          <w:sz w:val="18"/>
          <w:szCs w:val="18"/>
        </w:rPr>
      </w:pPr>
      <w:r>
        <w:tab/>
      </w:r>
      <w:r>
        <w:tab/>
      </w:r>
      <w:r>
        <w:tab/>
      </w:r>
      <w:r>
        <w:tab/>
      </w:r>
      <w:r>
        <w:tab/>
      </w:r>
      <w:r>
        <w:tab/>
      </w:r>
      <w:r>
        <w:tab/>
      </w:r>
      <w:r>
        <w:tab/>
      </w:r>
      <w:r>
        <w:tab/>
      </w:r>
      <w:r>
        <w:rPr>
          <w:rFonts w:eastAsia="Arial Unicode MS" w:cs="Arial Unicode MS"/>
          <w:i/>
          <w:iCs/>
          <w:sz w:val="18"/>
          <w:szCs w:val="18"/>
        </w:rPr>
        <w:t xml:space="preserve">(Cooperating Teacher Initials </w:t>
      </w:r>
      <w:r>
        <w:rPr>
          <w:rFonts w:eastAsia="Arial Unicode MS" w:cs="Arial Unicode MS"/>
          <w:i/>
          <w:iCs/>
          <w:sz w:val="18"/>
          <w:szCs w:val="18"/>
        </w:rPr>
        <w:t>Required)</w:t>
      </w:r>
    </w:p>
    <w:p w:rsidR="003F6AA7" w:rsidRDefault="00D811E4">
      <w:pPr>
        <w:rPr>
          <w:b/>
          <w:bCs/>
        </w:rPr>
      </w:pPr>
      <w:r>
        <w:rPr>
          <w:rFonts w:eastAsia="Arial Unicode MS" w:cs="Arial Unicode MS"/>
          <w:b/>
          <w:bCs/>
        </w:rPr>
        <w:t xml:space="preserve">Lesson Subject </w:t>
      </w:r>
      <w:r>
        <w:rPr>
          <w:rFonts w:eastAsia="Arial Unicode MS" w:cs="Arial Unicode MS"/>
        </w:rPr>
        <w:t xml:space="preserve">General Music </w:t>
      </w:r>
      <w:r>
        <w:rPr>
          <w:b/>
          <w:bCs/>
        </w:rPr>
        <w:tab/>
      </w:r>
      <w:r>
        <w:rPr>
          <w:b/>
          <w:bCs/>
        </w:rPr>
        <w:tab/>
      </w:r>
      <w:r>
        <w:rPr>
          <w:b/>
          <w:bCs/>
        </w:rPr>
        <w:tab/>
      </w:r>
      <w:r>
        <w:rPr>
          <w:b/>
          <w:bCs/>
        </w:rPr>
        <w:tab/>
      </w:r>
      <w:r>
        <w:rPr>
          <w:rFonts w:eastAsia="Arial Unicode MS" w:cs="Arial Unicode MS"/>
          <w:b/>
          <w:bCs/>
        </w:rPr>
        <w:t xml:space="preserve">Teaching Time </w:t>
      </w:r>
      <w:r>
        <w:rPr>
          <w:rFonts w:eastAsia="Arial Unicode MS" w:cs="Arial Unicode MS"/>
        </w:rPr>
        <w:t>40 minutes</w:t>
      </w:r>
    </w:p>
    <w:p w:rsidR="003F6AA7" w:rsidRDefault="003F6AA7">
      <w:pPr>
        <w:rPr>
          <w:b/>
          <w:bCs/>
        </w:rPr>
      </w:pPr>
    </w:p>
    <w:p w:rsidR="003F6AA7" w:rsidRDefault="00D811E4">
      <w:pPr>
        <w:rPr>
          <w:b/>
          <w:bCs/>
          <w:i/>
          <w:iCs/>
          <w:u w:val="single"/>
        </w:rPr>
      </w:pPr>
      <w:r>
        <w:rPr>
          <w:rFonts w:eastAsia="Arial Unicode MS" w:cs="Arial Unicode MS"/>
          <w:b/>
          <w:bCs/>
          <w:i/>
          <w:iCs/>
          <w:u w:val="single"/>
        </w:rPr>
        <w:t xml:space="preserve">Lesson Concept: </w:t>
      </w:r>
      <w:r>
        <w:rPr>
          <w:rFonts w:eastAsia="Arial Unicode MS" w:cs="Arial Unicode MS"/>
        </w:rPr>
        <w:t xml:space="preserve">Exploring </w:t>
      </w:r>
      <w:r>
        <w:rPr>
          <w:rFonts w:eastAsia="Arial Unicode MS" w:cs="Arial Unicode MS"/>
          <w:i/>
          <w:iCs/>
        </w:rPr>
        <w:t xml:space="preserve">Carnival of the Animals </w:t>
      </w:r>
      <w:r>
        <w:rPr>
          <w:rFonts w:eastAsia="Arial Unicode MS" w:cs="Arial Unicode MS"/>
        </w:rPr>
        <w:t>with affect, instrument sounds, animals</w:t>
      </w:r>
    </w:p>
    <w:p w:rsidR="003F6AA7" w:rsidRDefault="003F6AA7">
      <w:pPr>
        <w:rPr>
          <w:b/>
          <w:bCs/>
          <w:i/>
          <w:iCs/>
          <w:u w:val="single"/>
        </w:rPr>
      </w:pPr>
    </w:p>
    <w:p w:rsidR="003F6AA7" w:rsidRDefault="00D811E4">
      <w:pPr>
        <w:rPr>
          <w:i/>
          <w:iCs/>
        </w:rPr>
      </w:pPr>
      <w:r>
        <w:rPr>
          <w:rFonts w:eastAsia="Arial Unicode MS" w:cs="Arial Unicode MS"/>
          <w:b/>
          <w:bCs/>
          <w:i/>
          <w:iCs/>
          <w:u w:val="single"/>
        </w:rPr>
        <w:t>Standards</w:t>
      </w:r>
      <w:r>
        <w:rPr>
          <w:rFonts w:eastAsia="Arial Unicode MS" w:cs="Arial Unicode MS"/>
          <w:i/>
          <w:iCs/>
        </w:rPr>
        <w:t>: 6a, 6b, 6c, 6d, 6e, 8b, 9d</w:t>
      </w:r>
    </w:p>
    <w:p w:rsidR="003F6AA7" w:rsidRDefault="003F6AA7"/>
    <w:p w:rsidR="003F6AA7" w:rsidRDefault="003F6AA7">
      <w:pPr>
        <w:rPr>
          <w:b/>
          <w:bCs/>
        </w:rPr>
      </w:pPr>
    </w:p>
    <w:tbl>
      <w:tblPr>
        <w:tblW w:w="10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6"/>
        <w:gridCol w:w="5276"/>
      </w:tblGrid>
      <w:tr w:rsidR="003F6AA7">
        <w:trPr>
          <w:trHeight w:val="730"/>
        </w:trPr>
        <w:tc>
          <w:tcPr>
            <w:tcW w:w="5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AA7" w:rsidRDefault="00D811E4">
            <w:pPr>
              <w:jc w:val="center"/>
            </w:pPr>
            <w:r>
              <w:rPr>
                <w:b/>
                <w:bCs/>
                <w:sz w:val="30"/>
                <w:szCs w:val="30"/>
              </w:rPr>
              <w:t>Agenda</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AA7" w:rsidRDefault="00D811E4">
            <w:pPr>
              <w:jc w:val="center"/>
            </w:pPr>
            <w:r>
              <w:rPr>
                <w:b/>
                <w:bCs/>
                <w:sz w:val="30"/>
                <w:szCs w:val="30"/>
              </w:rPr>
              <w:t>Goal</w:t>
            </w:r>
          </w:p>
        </w:tc>
      </w:tr>
      <w:tr w:rsidR="003F6AA7">
        <w:trPr>
          <w:trHeight w:val="4490"/>
        </w:trPr>
        <w:tc>
          <w:tcPr>
            <w:tcW w:w="5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AA7" w:rsidRDefault="00D811E4">
            <w:pPr>
              <w:numPr>
                <w:ilvl w:val="0"/>
                <w:numId w:val="1"/>
              </w:numPr>
            </w:pPr>
            <w:r>
              <w:t>Hello Song</w:t>
            </w:r>
          </w:p>
          <w:p w:rsidR="003F6AA7" w:rsidRDefault="003F6AA7"/>
          <w:p w:rsidR="003F6AA7" w:rsidRDefault="003F6AA7"/>
          <w:p w:rsidR="003F6AA7" w:rsidRDefault="00D811E4">
            <w:pPr>
              <w:numPr>
                <w:ilvl w:val="0"/>
                <w:numId w:val="1"/>
              </w:numPr>
            </w:pPr>
            <w:r>
              <w:t>Bonjour Les Amis song</w:t>
            </w:r>
          </w:p>
          <w:p w:rsidR="003F6AA7" w:rsidRDefault="003F6AA7"/>
          <w:p w:rsidR="003F6AA7" w:rsidRDefault="003F6AA7"/>
          <w:p w:rsidR="003F6AA7" w:rsidRDefault="00D811E4">
            <w:pPr>
              <w:numPr>
                <w:ilvl w:val="0"/>
                <w:numId w:val="1"/>
              </w:numPr>
            </w:pPr>
            <w:r>
              <w:t>Introduce book</w:t>
            </w:r>
          </w:p>
          <w:p w:rsidR="003F6AA7" w:rsidRDefault="003F6AA7"/>
          <w:p w:rsidR="003F6AA7" w:rsidRDefault="003F6AA7"/>
          <w:p w:rsidR="003F6AA7" w:rsidRDefault="00D811E4">
            <w:pPr>
              <w:numPr>
                <w:ilvl w:val="0"/>
                <w:numId w:val="1"/>
              </w:numPr>
            </w:pPr>
            <w:r>
              <w:t xml:space="preserve">Listen and follow along with the different finger puppets for each section of the piece.  Have students mirror your motions with each animal. (Check box after each animal on animal cards) </w:t>
            </w:r>
          </w:p>
          <w:p w:rsidR="003F6AA7" w:rsidRDefault="003F6AA7"/>
          <w:p w:rsidR="003F6AA7" w:rsidRDefault="00D811E4">
            <w:pPr>
              <w:numPr>
                <w:ilvl w:val="0"/>
                <w:numId w:val="1"/>
              </w:numPr>
            </w:pPr>
            <w:r>
              <w:t>Ask students which animal they liked the best and</w:t>
            </w:r>
            <w:r>
              <w:t xml:space="preserve"> why.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AA7" w:rsidRDefault="00D811E4">
            <w:pPr>
              <w:numPr>
                <w:ilvl w:val="0"/>
                <w:numId w:val="2"/>
              </w:numPr>
            </w:pPr>
            <w:r>
              <w:t>Students will be able to follow along with Boomwhackers</w:t>
            </w:r>
          </w:p>
          <w:p w:rsidR="003F6AA7" w:rsidRDefault="003F6AA7"/>
          <w:p w:rsidR="003F6AA7" w:rsidRDefault="00D811E4">
            <w:pPr>
              <w:numPr>
                <w:ilvl w:val="0"/>
                <w:numId w:val="2"/>
              </w:numPr>
            </w:pPr>
            <w:r>
              <w:t xml:space="preserve">Students will be able to sing along in French and English </w:t>
            </w:r>
          </w:p>
          <w:p w:rsidR="003F6AA7" w:rsidRDefault="003F6AA7"/>
          <w:p w:rsidR="003F6AA7" w:rsidRDefault="00D811E4">
            <w:pPr>
              <w:numPr>
                <w:ilvl w:val="0"/>
                <w:numId w:val="2"/>
              </w:numPr>
            </w:pPr>
            <w:r>
              <w:t xml:space="preserve">Students will be familiar with the different animal sounds and pieces of music. </w:t>
            </w:r>
          </w:p>
          <w:p w:rsidR="003F6AA7" w:rsidRDefault="003F6AA7"/>
          <w:p w:rsidR="003F6AA7" w:rsidRDefault="00D811E4">
            <w:pPr>
              <w:numPr>
                <w:ilvl w:val="0"/>
                <w:numId w:val="2"/>
              </w:numPr>
            </w:pPr>
            <w:r>
              <w:t xml:space="preserve">Students will be able to move purposefully to the different music for each kind of animal. </w:t>
            </w:r>
          </w:p>
          <w:p w:rsidR="003F6AA7" w:rsidRDefault="003F6AA7"/>
          <w:p w:rsidR="003F6AA7" w:rsidRDefault="003F6AA7"/>
          <w:p w:rsidR="003F6AA7" w:rsidRDefault="003F6AA7"/>
          <w:p w:rsidR="003F6AA7" w:rsidRDefault="00D811E4">
            <w:r>
              <w:t xml:space="preserve">5. Students will be able to express which animal they liked the best. </w:t>
            </w:r>
          </w:p>
        </w:tc>
      </w:tr>
    </w:tbl>
    <w:p w:rsidR="003F6AA7" w:rsidRDefault="003F6AA7">
      <w:pPr>
        <w:widowControl w:val="0"/>
        <w:rPr>
          <w:b/>
          <w:bCs/>
        </w:rPr>
      </w:pPr>
    </w:p>
    <w:p w:rsidR="003F6AA7" w:rsidRDefault="003F6AA7"/>
    <w:p w:rsidR="003F6AA7" w:rsidRDefault="00D811E4">
      <w:pPr>
        <w:rPr>
          <w:b/>
          <w:bCs/>
        </w:rPr>
      </w:pPr>
      <w:r>
        <w:rPr>
          <w:rFonts w:eastAsia="Arial Unicode MS" w:cs="Arial Unicode MS"/>
          <w:b/>
          <w:bCs/>
          <w:i/>
          <w:iCs/>
          <w:u w:val="single"/>
        </w:rPr>
        <w:t xml:space="preserve">Materials: </w:t>
      </w:r>
    </w:p>
    <w:p w:rsidR="003F6AA7" w:rsidRDefault="00D811E4">
      <w:pPr>
        <w:numPr>
          <w:ilvl w:val="1"/>
          <w:numId w:val="3"/>
        </w:numPr>
        <w:rPr>
          <w:i/>
          <w:iCs/>
        </w:rPr>
      </w:pPr>
      <w:r>
        <w:rPr>
          <w:i/>
          <w:iCs/>
        </w:rPr>
        <w:t xml:space="preserve">The Carnival of the Animals </w:t>
      </w:r>
      <w:r>
        <w:t xml:space="preserve">by Jack Prelutsky book &amp; CD </w:t>
      </w:r>
    </w:p>
    <w:p w:rsidR="003F6AA7" w:rsidRDefault="00D811E4">
      <w:pPr>
        <w:numPr>
          <w:ilvl w:val="1"/>
          <w:numId w:val="3"/>
        </w:numPr>
        <w:rPr>
          <w:i/>
          <w:iCs/>
        </w:rPr>
      </w:pPr>
      <w:r>
        <w:t xml:space="preserve">Computer with Powerpoint slide about Camille Saint-Saens </w:t>
      </w:r>
    </w:p>
    <w:p w:rsidR="003F6AA7" w:rsidRDefault="00D811E4">
      <w:pPr>
        <w:numPr>
          <w:ilvl w:val="1"/>
          <w:numId w:val="3"/>
        </w:numPr>
        <w:rPr>
          <w:i/>
          <w:iCs/>
        </w:rPr>
      </w:pPr>
      <w:r>
        <w:t xml:space="preserve">Projector </w:t>
      </w:r>
    </w:p>
    <w:p w:rsidR="003F6AA7" w:rsidRDefault="00D811E4">
      <w:pPr>
        <w:numPr>
          <w:ilvl w:val="1"/>
          <w:numId w:val="3"/>
        </w:numPr>
        <w:rPr>
          <w:i/>
          <w:iCs/>
        </w:rPr>
      </w:pPr>
      <w:r>
        <w:t xml:space="preserve">CD player </w:t>
      </w:r>
    </w:p>
    <w:p w:rsidR="003F6AA7" w:rsidRDefault="003F6AA7"/>
    <w:sectPr w:rsidR="003F6AA7">
      <w:headerReference w:type="default" r:id="rId7"/>
      <w:footerReference w:type="default" r:id="rId8"/>
      <w:pgSz w:w="12240" w:h="15840"/>
      <w:pgMar w:top="1152" w:right="864" w:bottom="115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11E4">
      <w:r>
        <w:separator/>
      </w:r>
    </w:p>
  </w:endnote>
  <w:endnote w:type="continuationSeparator" w:id="0">
    <w:p w:rsidR="00000000" w:rsidRDefault="00D8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AA7" w:rsidRDefault="003F6A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11E4">
      <w:r>
        <w:separator/>
      </w:r>
    </w:p>
  </w:footnote>
  <w:footnote w:type="continuationSeparator" w:id="0">
    <w:p w:rsidR="00000000" w:rsidRDefault="00D8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AA7" w:rsidRDefault="003F6AA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BE7"/>
    <w:multiLevelType w:val="hybridMultilevel"/>
    <w:tmpl w:val="3ADEBFF0"/>
    <w:lvl w:ilvl="0" w:tplc="DE0E39A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9923DD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D82E7E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E3A31F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0AEDA9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45C8BB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3C8868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99E1ED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208CCE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521B4"/>
    <w:multiLevelType w:val="hybridMultilevel"/>
    <w:tmpl w:val="6B4A5048"/>
    <w:lvl w:ilvl="0" w:tplc="5EA202E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942A51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7EC6EA8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3E03DA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1C416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7694870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B0A671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63041D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56260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167D2B"/>
    <w:multiLevelType w:val="hybridMultilevel"/>
    <w:tmpl w:val="76E816AC"/>
    <w:lvl w:ilvl="0" w:tplc="49B89882">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58DE959C">
      <w:start w:val="1"/>
      <w:numFmt w:val="bullet"/>
      <w:lvlText w:val="•"/>
      <w:lvlJc w:val="left"/>
      <w:pPr>
        <w:ind w:left="114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B0E0020">
      <w:start w:val="1"/>
      <w:numFmt w:val="bullet"/>
      <w:lvlText w:val="•"/>
      <w:lvlJc w:val="left"/>
      <w:pPr>
        <w:ind w:left="19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4B7AE11A">
      <w:start w:val="1"/>
      <w:numFmt w:val="bullet"/>
      <w:lvlText w:val="•"/>
      <w:lvlJc w:val="left"/>
      <w:pPr>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83A2F96">
      <w:start w:val="1"/>
      <w:numFmt w:val="bullet"/>
      <w:lvlText w:val="•"/>
      <w:lvlJc w:val="left"/>
      <w:pPr>
        <w:ind w:left="3502"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8F4BA06">
      <w:start w:val="1"/>
      <w:numFmt w:val="bullet"/>
      <w:lvlText w:val="•"/>
      <w:lvlJc w:val="left"/>
      <w:pPr>
        <w:ind w:left="4287"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BF0392C">
      <w:start w:val="1"/>
      <w:numFmt w:val="bullet"/>
      <w:lvlText w:val="•"/>
      <w:lvlJc w:val="left"/>
      <w:pPr>
        <w:ind w:left="507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9F24230">
      <w:start w:val="1"/>
      <w:numFmt w:val="bullet"/>
      <w:lvlText w:val="•"/>
      <w:lvlJc w:val="left"/>
      <w:pPr>
        <w:ind w:left="585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3F44002">
      <w:start w:val="1"/>
      <w:numFmt w:val="bullet"/>
      <w:lvlText w:val="•"/>
      <w:lvlJc w:val="left"/>
      <w:pPr>
        <w:ind w:left="6644"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A7"/>
    <w:rsid w:val="003F6AA7"/>
    <w:rsid w:val="00D8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3E278"/>
  <w15:docId w15:val="{26260E43-6D47-494F-AB76-AD0CDC61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w:eastAsia="Times" w:hAnsi="Times" w:cs="Times"/>
      <w:color w:val="000000"/>
      <w:sz w:val="24"/>
      <w:szCs w:val="24"/>
      <w:u w:color="000000"/>
    </w:rPr>
  </w:style>
  <w:style w:type="paragraph" w:styleId="Heading1">
    <w:name w:val="heading 1"/>
    <w:next w:val="Normal"/>
    <w:pPr>
      <w:keepNext/>
      <w:outlineLvl w:val="0"/>
    </w:pPr>
    <w:rPr>
      <w:rFonts w:ascii="Times" w:hAnsi="Time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ascii="Times" w:hAnsi="Time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a:ea typeface="Times"/>
        <a:cs typeface="Time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Mathewson, Mariana</cp:lastModifiedBy>
  <cp:revision>2</cp:revision>
  <dcterms:created xsi:type="dcterms:W3CDTF">2018-04-26T04:04:00Z</dcterms:created>
  <dcterms:modified xsi:type="dcterms:W3CDTF">2018-04-26T04:04:00Z</dcterms:modified>
</cp:coreProperties>
</file>